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06" w:rsidRPr="008E1006" w:rsidRDefault="008E1006" w:rsidP="008E1006">
      <w:pPr>
        <w:pStyle w:val="a5"/>
        <w:ind w:firstLineChars="0" w:firstLine="0"/>
        <w:rPr>
          <w:rFonts w:asciiTheme="majorEastAsia" w:eastAsiaTheme="majorEastAsia" w:hAnsiTheme="majorEastAsia"/>
          <w:w w:val="90"/>
          <w:sz w:val="30"/>
          <w:szCs w:val="30"/>
        </w:rPr>
      </w:pPr>
      <w:r w:rsidRPr="008E1006">
        <w:rPr>
          <w:rFonts w:asciiTheme="majorEastAsia" w:eastAsiaTheme="majorEastAsia" w:hAnsiTheme="majorEastAsia" w:cs="宋体" w:hint="eastAsia"/>
          <w:b/>
          <w:bCs/>
          <w:w w:val="90"/>
          <w:kern w:val="0"/>
          <w:sz w:val="30"/>
          <w:szCs w:val="30"/>
        </w:rPr>
        <w:t>中华人民共和国企业所得税月(季)</w:t>
      </w:r>
      <w:proofErr w:type="gramStart"/>
      <w:r w:rsidRPr="008E1006">
        <w:rPr>
          <w:rFonts w:asciiTheme="majorEastAsia" w:eastAsiaTheme="majorEastAsia" w:hAnsiTheme="majorEastAsia" w:cs="宋体" w:hint="eastAsia"/>
          <w:b/>
          <w:bCs/>
          <w:w w:val="90"/>
          <w:kern w:val="0"/>
          <w:sz w:val="30"/>
          <w:szCs w:val="30"/>
        </w:rPr>
        <w:t>度预缴纳</w:t>
      </w:r>
      <w:proofErr w:type="gramEnd"/>
      <w:r w:rsidRPr="008E1006">
        <w:rPr>
          <w:rFonts w:asciiTheme="majorEastAsia" w:eastAsiaTheme="majorEastAsia" w:hAnsiTheme="majorEastAsia" w:cs="宋体" w:hint="eastAsia"/>
          <w:b/>
          <w:bCs/>
          <w:w w:val="90"/>
          <w:kern w:val="0"/>
          <w:sz w:val="30"/>
          <w:szCs w:val="30"/>
        </w:rPr>
        <w:t>税申报表(A类)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212"/>
        <w:gridCol w:w="3039"/>
        <w:gridCol w:w="236"/>
        <w:gridCol w:w="1321"/>
        <w:gridCol w:w="1164"/>
      </w:tblGrid>
      <w:tr w:rsidR="008E1006" w:rsidRPr="008E1006" w:rsidTr="00597C86">
        <w:trPr>
          <w:trHeight w:val="319"/>
          <w:jc w:val="center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E1006" w:rsidRPr="008E1006" w:rsidRDefault="008E1006" w:rsidP="00CC2E4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税款所属期间：     年    月    日 至    年    月    日</w:t>
            </w:r>
          </w:p>
        </w:tc>
      </w:tr>
      <w:tr w:rsidR="008E1006" w:rsidRPr="008E1006" w:rsidTr="00597C86">
        <w:trPr>
          <w:trHeight w:val="319"/>
          <w:jc w:val="center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E1006" w:rsidRPr="008E1006" w:rsidRDefault="008E100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纳税人识别号 ：□□□□□□□□□□□□□□□                             </w:t>
            </w:r>
          </w:p>
        </w:tc>
      </w:tr>
      <w:tr w:rsidR="008E1006" w:rsidRPr="008E1006" w:rsidTr="00597C86">
        <w:trPr>
          <w:trHeight w:val="319"/>
          <w:jc w:val="center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006" w:rsidRPr="008E1006" w:rsidRDefault="008E100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纳税人名称:                                     金额单位:人民币元(</w:t>
            </w:r>
            <w:proofErr w:type="gramStart"/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列至角分</w:t>
            </w:r>
            <w:proofErr w:type="gramEnd"/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)</w:t>
            </w:r>
          </w:p>
        </w:tc>
      </w:tr>
      <w:tr w:rsidR="008E100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006" w:rsidRPr="008E1006" w:rsidRDefault="008E100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行次</w:t>
            </w:r>
          </w:p>
        </w:tc>
        <w:tc>
          <w:tcPr>
            <w:tcW w:w="54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006" w:rsidRPr="008E1006" w:rsidRDefault="008E100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项       目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006" w:rsidRPr="008E1006" w:rsidRDefault="008E100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本期金额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1006" w:rsidRPr="008E1006" w:rsidRDefault="008E100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累计金额</w:t>
            </w:r>
          </w:p>
        </w:tc>
      </w:tr>
      <w:tr w:rsidR="008E100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006" w:rsidRPr="008E1006" w:rsidRDefault="008E100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E1006" w:rsidRPr="008E1006" w:rsidRDefault="008E100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一、据实预缴</w:t>
            </w:r>
          </w:p>
        </w:tc>
      </w:tr>
      <w:tr w:rsidR="008E100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1006" w:rsidRPr="008E1006" w:rsidRDefault="008E100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006" w:rsidRPr="008E1006" w:rsidRDefault="008E1006" w:rsidP="00CC2E4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营业收入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006" w:rsidRPr="008E1006" w:rsidRDefault="008E100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E1006" w:rsidRPr="008E1006" w:rsidRDefault="008E100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营业成本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7C86" w:rsidRPr="008E1006" w:rsidRDefault="00597C86" w:rsidP="00816C5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利润总额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税率(25%)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应纳所得税额</w:t>
            </w:r>
            <w:r w:rsidRPr="008E100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（4行×5行）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减免所得税额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实际已缴所得税额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597C8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597C86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——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应补（退）的所得税额（6行-7行-8行）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二、按照上一纳税年度应纳税所得额的平均额预缴</w:t>
            </w: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上一纳税年度应纳税所得额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本月（季）应纳税所得额（11行÷12或11行÷4）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税率(25%)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——</w:t>
            </w: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本月（季）应纳所得税额（12行×13行）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三、按照税务机关确定的其他方法预缴</w:t>
            </w: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本月（季）确定预缴的所得税额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总分机构纳税人</w:t>
            </w: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2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总机构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总机构应分摊的所得税额（9行或14行或16行×25%）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52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2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中央财政集中分配的所得税额（9行或14行或16行×25%）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55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2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分支机构分摊的所得税额(9行或14行或16行×50%）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2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分支机构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分配比例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52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2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分配的所得税额（20行×21行）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630"/>
          <w:jc w:val="center"/>
        </w:trPr>
        <w:tc>
          <w:tcPr>
            <w:tcW w:w="878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  谨声明：此纳税申报表是根据《中华人民共和国企业所得税法》、《中华人民共和国企业所得税法实施条例》和国家有关税收规定填报的，是真实的、可靠的、完整的。</w:t>
            </w:r>
          </w:p>
        </w:tc>
      </w:tr>
      <w:tr w:rsidR="00597C86" w:rsidRPr="008E1006" w:rsidTr="00597C86">
        <w:trPr>
          <w:trHeight w:val="624"/>
          <w:jc w:val="center"/>
        </w:trPr>
        <w:tc>
          <w:tcPr>
            <w:tcW w:w="87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345"/>
          <w:jc w:val="center"/>
        </w:trPr>
        <w:tc>
          <w:tcPr>
            <w:tcW w:w="878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                                     法定代表人（签字）：           年  月  日</w:t>
            </w:r>
          </w:p>
        </w:tc>
      </w:tr>
      <w:tr w:rsidR="00597C86" w:rsidRPr="008E1006" w:rsidTr="00597C86">
        <w:trPr>
          <w:trHeight w:val="420"/>
          <w:jc w:val="center"/>
        </w:trPr>
        <w:tc>
          <w:tcPr>
            <w:tcW w:w="302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纳税人公章：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代理申报中介机构公章：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主管税务机关受理专用章：</w:t>
            </w: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302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会计主管：    </w:t>
            </w: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经办人：</w:t>
            </w:r>
          </w:p>
        </w:tc>
        <w:tc>
          <w:tcPr>
            <w:tcW w:w="248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597C86" w:rsidRPr="008E1006" w:rsidRDefault="00597C86" w:rsidP="00CC2E4D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受理人：</w:t>
            </w: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302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经办人执业证件号码：</w:t>
            </w:r>
          </w:p>
        </w:tc>
        <w:tc>
          <w:tcPr>
            <w:tcW w:w="24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97C86" w:rsidRPr="008E1006" w:rsidTr="00597C86">
        <w:trPr>
          <w:trHeight w:val="319"/>
          <w:jc w:val="center"/>
        </w:trPr>
        <w:tc>
          <w:tcPr>
            <w:tcW w:w="30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填表日期：      年  月  日</w:t>
            </w:r>
          </w:p>
        </w:tc>
        <w:tc>
          <w:tcPr>
            <w:tcW w:w="3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代理申报日期：   年  月  日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97C86" w:rsidRPr="008E1006" w:rsidRDefault="00597C86" w:rsidP="00CC2E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E100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受理日期： 年  月  日</w:t>
            </w:r>
          </w:p>
        </w:tc>
      </w:tr>
    </w:tbl>
    <w:p w:rsidR="00FD5CCA" w:rsidRDefault="00FD5CCA">
      <w:pPr>
        <w:rPr>
          <w:rFonts w:asciiTheme="minorEastAsia" w:eastAsiaTheme="minorEastAsia" w:hAnsiTheme="minorEastAsia"/>
          <w:sz w:val="18"/>
          <w:szCs w:val="18"/>
        </w:rPr>
      </w:pPr>
    </w:p>
    <w:p w:rsidR="00233211" w:rsidRPr="008E1006" w:rsidRDefault="00233211">
      <w:pPr>
        <w:rPr>
          <w:rFonts w:asciiTheme="minorEastAsia" w:eastAsiaTheme="minorEastAsia" w:hAnsiTheme="minorEastAsia"/>
          <w:sz w:val="18"/>
          <w:szCs w:val="18"/>
        </w:rPr>
      </w:pPr>
    </w:p>
    <w:sectPr w:rsidR="00233211" w:rsidRPr="008E1006" w:rsidSect="00226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91" w:rsidRDefault="00975B91" w:rsidP="008E1006">
      <w:r>
        <w:separator/>
      </w:r>
    </w:p>
  </w:endnote>
  <w:endnote w:type="continuationSeparator" w:id="0">
    <w:p w:rsidR="00975B91" w:rsidRDefault="00975B91" w:rsidP="008E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91" w:rsidRDefault="00975B91" w:rsidP="008E1006">
      <w:r>
        <w:separator/>
      </w:r>
    </w:p>
  </w:footnote>
  <w:footnote w:type="continuationSeparator" w:id="0">
    <w:p w:rsidR="00975B91" w:rsidRDefault="00975B91" w:rsidP="008E1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006"/>
    <w:rsid w:val="00226C28"/>
    <w:rsid w:val="00233211"/>
    <w:rsid w:val="003522BB"/>
    <w:rsid w:val="00597C86"/>
    <w:rsid w:val="00637305"/>
    <w:rsid w:val="008E1006"/>
    <w:rsid w:val="00975B91"/>
    <w:rsid w:val="009A0363"/>
    <w:rsid w:val="00C46C71"/>
    <w:rsid w:val="00DD2F3C"/>
    <w:rsid w:val="00E318CC"/>
    <w:rsid w:val="00F04CA5"/>
    <w:rsid w:val="00FD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0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0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006"/>
    <w:rPr>
      <w:sz w:val="18"/>
      <w:szCs w:val="18"/>
    </w:rPr>
  </w:style>
  <w:style w:type="paragraph" w:styleId="a5">
    <w:name w:val="Normal Indent"/>
    <w:aliases w:val="正文缩进 Char,特点,表正文,正文非缩进,段1,四号"/>
    <w:basedOn w:val="a"/>
    <w:rsid w:val="008E1006"/>
    <w:pPr>
      <w:ind w:firstLineChars="200" w:firstLine="42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801</Characters>
  <Application>Microsoft Office Word</Application>
  <DocSecurity>0</DocSecurity>
  <Lines>6</Lines>
  <Paragraphs>1</Paragraphs>
  <ScaleCrop>false</ScaleCrop>
  <Company>莆田悦勤财务管理咨询有限公司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莆田悦勤</dc:creator>
  <cp:keywords/>
  <dc:description/>
  <cp:lastModifiedBy>莆田悦勤</cp:lastModifiedBy>
  <cp:revision>8</cp:revision>
  <dcterms:created xsi:type="dcterms:W3CDTF">2014-05-12T08:31:00Z</dcterms:created>
  <dcterms:modified xsi:type="dcterms:W3CDTF">2015-07-01T02:53:00Z</dcterms:modified>
</cp:coreProperties>
</file>